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2B" w:rsidRPr="00907594" w:rsidRDefault="00B06A2B"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5.6pt;margin-top:-16.85pt;width:64.5pt;height:63pt;z-index:251658240;visibility:visible">
            <v:imagedata r:id="rId4" o:title=""/>
          </v:shape>
        </w:pict>
      </w:r>
      <w:r w:rsidRPr="00907594">
        <w:rPr>
          <w:b/>
          <w:bCs/>
          <w:sz w:val="24"/>
          <w:szCs w:val="24"/>
        </w:rPr>
        <w:t>MERSİN BÜYÜKŞEHİR</w:t>
      </w:r>
    </w:p>
    <w:p w:rsidR="00B06A2B" w:rsidRDefault="00B06A2B" w:rsidP="00322B00">
      <w:pPr>
        <w:jc w:val="center"/>
        <w:rPr>
          <w:b/>
          <w:bCs/>
          <w:sz w:val="24"/>
          <w:szCs w:val="24"/>
        </w:rPr>
      </w:pPr>
      <w:r w:rsidRPr="00907594">
        <w:rPr>
          <w:b/>
          <w:bCs/>
          <w:sz w:val="24"/>
          <w:szCs w:val="24"/>
        </w:rPr>
        <w:t>BELEDİYE MECLİSİ</w:t>
      </w:r>
    </w:p>
    <w:p w:rsidR="00B06A2B" w:rsidRDefault="00B06A2B" w:rsidP="00322B00">
      <w:pPr>
        <w:jc w:val="center"/>
        <w:rPr>
          <w:b/>
          <w:bCs/>
          <w:sz w:val="24"/>
          <w:szCs w:val="24"/>
        </w:rPr>
      </w:pPr>
    </w:p>
    <w:p w:rsidR="00B06A2B" w:rsidRDefault="00B06A2B" w:rsidP="00322B00">
      <w:pPr>
        <w:jc w:val="center"/>
        <w:rPr>
          <w:b/>
          <w:bCs/>
          <w:sz w:val="24"/>
          <w:szCs w:val="24"/>
        </w:rPr>
      </w:pPr>
    </w:p>
    <w:p w:rsidR="00B06A2B" w:rsidRPr="00907594" w:rsidRDefault="00B06A2B" w:rsidP="00322B00">
      <w:pPr>
        <w:jc w:val="center"/>
        <w:rPr>
          <w:b/>
          <w:bCs/>
          <w:sz w:val="24"/>
          <w:szCs w:val="24"/>
        </w:rPr>
      </w:pPr>
    </w:p>
    <w:p w:rsidR="00B06A2B" w:rsidRPr="00611248" w:rsidRDefault="00B06A2B" w:rsidP="00322B00">
      <w:pPr>
        <w:pStyle w:val="Heading2"/>
      </w:pPr>
      <w:r w:rsidRPr="00611248">
        <w:t>SAYI :</w:t>
      </w:r>
      <w:r>
        <w:t>136</w:t>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r w:rsidRPr="00611248">
        <w:t>MERSİN</w:t>
      </w:r>
    </w:p>
    <w:p w:rsidR="00B06A2B" w:rsidRPr="00611248" w:rsidRDefault="00B06A2B" w:rsidP="00322B00">
      <w:pPr>
        <w:ind w:left="6372" w:firstLine="708"/>
        <w:rPr>
          <w:b/>
          <w:bCs/>
        </w:rPr>
      </w:pPr>
      <w:r w:rsidRPr="00611248">
        <w:rPr>
          <w:b/>
          <w:bCs/>
        </w:rPr>
        <w:t xml:space="preserve">          </w:t>
      </w:r>
      <w:r>
        <w:rPr>
          <w:b/>
          <w:bCs/>
        </w:rPr>
        <w:t xml:space="preserve">   12.05.2014</w:t>
      </w:r>
    </w:p>
    <w:p w:rsidR="00B06A2B" w:rsidRPr="00611248" w:rsidRDefault="00B06A2B" w:rsidP="00322B00">
      <w:pPr>
        <w:pStyle w:val="Heading1"/>
        <w:jc w:val="center"/>
        <w:rPr>
          <w:spacing w:val="80"/>
        </w:rPr>
      </w:pPr>
      <w:r w:rsidRPr="00611248">
        <w:rPr>
          <w:spacing w:val="80"/>
        </w:rPr>
        <w:t>KARAR</w:t>
      </w:r>
    </w:p>
    <w:p w:rsidR="00B06A2B" w:rsidRDefault="00B06A2B" w:rsidP="00322B00">
      <w:pPr>
        <w:ind w:firstLine="708"/>
        <w:jc w:val="both"/>
        <w:rPr>
          <w:sz w:val="24"/>
          <w:szCs w:val="24"/>
        </w:rPr>
      </w:pPr>
    </w:p>
    <w:p w:rsidR="00B06A2B" w:rsidRDefault="00B06A2B" w:rsidP="006F3F5E">
      <w:pPr>
        <w:jc w:val="both"/>
        <w:rPr>
          <w:sz w:val="24"/>
          <w:szCs w:val="24"/>
        </w:rPr>
      </w:pPr>
      <w:r>
        <w:rPr>
          <w:sz w:val="24"/>
          <w:szCs w:val="24"/>
        </w:rPr>
        <w:tab/>
        <w:t>Büyükşehir Belediye Meclisi’nin 12/05/2014 tarihli meclis gündemine alınan; Mali Hizmetler Daire Başkanlığı’nın 12.05.2014 tarih ve 73672388/747 sayılı yazısı okunarak görüşmeye geçildi.</w:t>
      </w:r>
    </w:p>
    <w:p w:rsidR="00B06A2B" w:rsidRDefault="00B06A2B" w:rsidP="00322B00">
      <w:pPr>
        <w:jc w:val="both"/>
        <w:rPr>
          <w:sz w:val="24"/>
          <w:szCs w:val="24"/>
        </w:rPr>
      </w:pPr>
    </w:p>
    <w:p w:rsidR="00B06A2B" w:rsidRDefault="00B06A2B" w:rsidP="00322B00">
      <w:pPr>
        <w:ind w:firstLine="708"/>
        <w:jc w:val="both"/>
        <w:rPr>
          <w:b/>
          <w:bCs/>
          <w:sz w:val="24"/>
          <w:szCs w:val="24"/>
          <w:u w:val="single"/>
        </w:rPr>
      </w:pPr>
      <w:r w:rsidRPr="004A226F">
        <w:rPr>
          <w:b/>
          <w:bCs/>
          <w:sz w:val="24"/>
          <w:szCs w:val="24"/>
          <w:u w:val="single"/>
        </w:rPr>
        <w:t>KONUNUN GÖRÜŞÜLMESİ VE OYLANMASI SONUNDA</w:t>
      </w:r>
    </w:p>
    <w:p w:rsidR="00B06A2B" w:rsidRPr="004A226F" w:rsidRDefault="00B06A2B" w:rsidP="00322B00">
      <w:pPr>
        <w:ind w:firstLine="708"/>
        <w:jc w:val="both"/>
        <w:rPr>
          <w:sz w:val="24"/>
          <w:szCs w:val="24"/>
        </w:rPr>
      </w:pPr>
    </w:p>
    <w:p w:rsidR="00B06A2B" w:rsidRDefault="00B06A2B" w:rsidP="005C5B43">
      <w:pPr>
        <w:ind w:firstLine="708"/>
        <w:jc w:val="both"/>
        <w:rPr>
          <w:sz w:val="24"/>
          <w:szCs w:val="24"/>
        </w:rPr>
      </w:pPr>
      <w:r>
        <w:rPr>
          <w:sz w:val="24"/>
          <w:szCs w:val="24"/>
        </w:rPr>
        <w:t>12/11/2012 Tarih ve 6360 Sayılı Ondört İlde Büyükşehir Belediyesi ve Yirmiyedi ilçe Kurulması İle Bazı Kanun Ve Kanun Hükmünde Kararnamelerde Değişiklik Yapılmasına Dair Kanun’la tüzel kişilikleri kaldırılan İl Özel İdareleri ve Belde Belediyeleri ile hizmeti devir olan İlçe Belediyelerinin hizmetlerinin yürütülmesi ile ilgili ek ödenek ihtiyacı duymuştur.</w:t>
      </w:r>
    </w:p>
    <w:p w:rsidR="00B06A2B" w:rsidRPr="005F09CE" w:rsidRDefault="00B06A2B" w:rsidP="005C5B43">
      <w:pPr>
        <w:ind w:firstLine="708"/>
        <w:jc w:val="both"/>
        <w:rPr>
          <w:sz w:val="24"/>
          <w:szCs w:val="24"/>
        </w:rPr>
      </w:pPr>
      <w:r>
        <w:rPr>
          <w:sz w:val="24"/>
          <w:szCs w:val="24"/>
        </w:rPr>
        <w:t xml:space="preserve">Yukarıda yazılı bağlanan yerlerle ilgili Maliye ve İller Bankası Payı ile gayrimenkullerin kira gelirleri ek gelir olarak gelmiş olup, Mahalli İdareler ve Bütçe Muhasebe Yönetmeliğinin ek ödenek başlıklı 37. Maddesi hükümleri gereği hazırlanan Ek Ödenek tasarısının 5393 Sayılı Kanun’un </w:t>
      </w:r>
      <w:r w:rsidRPr="005F09CE">
        <w:rPr>
          <w:sz w:val="24"/>
          <w:szCs w:val="24"/>
        </w:rPr>
        <w:t xml:space="preserve">18. Maddesinin (b) bendine göre karara bağlanması ile ilgili </w:t>
      </w:r>
      <w:r>
        <w:rPr>
          <w:sz w:val="24"/>
          <w:szCs w:val="24"/>
        </w:rPr>
        <w:t>teklifin,</w:t>
      </w:r>
      <w:r w:rsidRPr="005F09CE">
        <w:rPr>
          <w:sz w:val="24"/>
          <w:szCs w:val="24"/>
        </w:rPr>
        <w:t xml:space="preserve"> Plan ve Bütçe Komisyonu</w:t>
      </w:r>
      <w:r>
        <w:rPr>
          <w:sz w:val="24"/>
          <w:szCs w:val="24"/>
        </w:rPr>
        <w:t>’na</w:t>
      </w:r>
      <w:r w:rsidRPr="005F09CE">
        <w:rPr>
          <w:sz w:val="24"/>
          <w:szCs w:val="24"/>
        </w:rPr>
        <w:t xml:space="preserve"> havalesinin kabulüne, oy birliği ile karar verildi.</w:t>
      </w:r>
    </w:p>
    <w:p w:rsidR="00B06A2B" w:rsidRPr="005F09CE" w:rsidRDefault="00B06A2B" w:rsidP="005C5B43">
      <w:pPr>
        <w:pStyle w:val="BodyTextIndent3"/>
        <w:ind w:left="0" w:firstLine="708"/>
        <w:jc w:val="both"/>
        <w:rPr>
          <w:sz w:val="24"/>
          <w:szCs w:val="24"/>
        </w:rPr>
      </w:pPr>
    </w:p>
    <w:p w:rsidR="00B06A2B" w:rsidRDefault="00B06A2B" w:rsidP="00322B00">
      <w:pPr>
        <w:ind w:firstLine="708"/>
        <w:jc w:val="both"/>
        <w:rPr>
          <w:sz w:val="24"/>
          <w:szCs w:val="24"/>
        </w:rPr>
      </w:pPr>
    </w:p>
    <w:p w:rsidR="00B06A2B" w:rsidRDefault="00B06A2B" w:rsidP="00322B00">
      <w:pPr>
        <w:jc w:val="both"/>
        <w:rPr>
          <w:b/>
          <w:bCs/>
          <w:sz w:val="24"/>
          <w:szCs w:val="24"/>
        </w:rPr>
      </w:pPr>
    </w:p>
    <w:p w:rsidR="00B06A2B" w:rsidRDefault="00B06A2B" w:rsidP="00322B00">
      <w:pPr>
        <w:jc w:val="both"/>
        <w:rPr>
          <w:b/>
          <w:bCs/>
          <w:sz w:val="24"/>
          <w:szCs w:val="24"/>
        </w:rPr>
      </w:pPr>
    </w:p>
    <w:p w:rsidR="00B06A2B" w:rsidRDefault="00B06A2B" w:rsidP="00322B00">
      <w:pPr>
        <w:jc w:val="both"/>
        <w:rPr>
          <w:b/>
          <w:bCs/>
          <w:sz w:val="24"/>
          <w:szCs w:val="24"/>
        </w:rPr>
      </w:pPr>
    </w:p>
    <w:p w:rsidR="00B06A2B" w:rsidRDefault="00B06A2B" w:rsidP="00322B00">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06A2B" w:rsidRDefault="00B06A2B" w:rsidP="00322B00">
      <w:pPr>
        <w:jc w:val="both"/>
        <w:rPr>
          <w:b/>
          <w:bCs/>
          <w:sz w:val="24"/>
          <w:szCs w:val="24"/>
        </w:rPr>
      </w:pPr>
      <w:r>
        <w:rPr>
          <w:b/>
          <w:bCs/>
          <w:sz w:val="24"/>
          <w:szCs w:val="24"/>
        </w:rPr>
        <w:t>MECLİS BAŞKANl</w:t>
      </w:r>
      <w:r>
        <w:rPr>
          <w:b/>
          <w:bCs/>
          <w:sz w:val="24"/>
          <w:szCs w:val="24"/>
        </w:rPr>
        <w:tab/>
      </w:r>
      <w:r>
        <w:rPr>
          <w:b/>
          <w:bCs/>
          <w:sz w:val="24"/>
          <w:szCs w:val="24"/>
        </w:rPr>
        <w:tab/>
      </w:r>
      <w:r>
        <w:rPr>
          <w:b/>
          <w:bCs/>
          <w:sz w:val="24"/>
          <w:szCs w:val="24"/>
        </w:rPr>
        <w:tab/>
        <w:t xml:space="preserve">   </w:t>
      </w:r>
      <w:r w:rsidRPr="00907594">
        <w:rPr>
          <w:b/>
          <w:bCs/>
          <w:sz w:val="24"/>
          <w:szCs w:val="24"/>
        </w:rPr>
        <w:t>MECLİS KATİBİ</w:t>
      </w:r>
      <w:r w:rsidRPr="00907594">
        <w:rPr>
          <w:b/>
          <w:bCs/>
          <w:sz w:val="24"/>
          <w:szCs w:val="24"/>
        </w:rPr>
        <w:tab/>
        <w:t xml:space="preserve">   </w:t>
      </w:r>
      <w:r w:rsidRPr="00907594">
        <w:rPr>
          <w:b/>
          <w:bCs/>
          <w:sz w:val="24"/>
          <w:szCs w:val="24"/>
        </w:rPr>
        <w:tab/>
      </w:r>
      <w:r>
        <w:rPr>
          <w:b/>
          <w:bCs/>
          <w:sz w:val="24"/>
          <w:szCs w:val="24"/>
        </w:rPr>
        <w:tab/>
      </w:r>
      <w:r w:rsidRPr="00907594">
        <w:rPr>
          <w:b/>
          <w:bCs/>
          <w:sz w:val="24"/>
          <w:szCs w:val="24"/>
        </w:rPr>
        <w:t>MECLİS KATİBİ</w:t>
      </w:r>
    </w:p>
    <w:p w:rsidR="00B06A2B" w:rsidRDefault="00B06A2B" w:rsidP="00322B00">
      <w:pPr>
        <w:jc w:val="both"/>
        <w:rPr>
          <w:b/>
          <w:bCs/>
          <w:sz w:val="24"/>
          <w:szCs w:val="24"/>
        </w:rPr>
      </w:pPr>
    </w:p>
    <w:p w:rsidR="00B06A2B" w:rsidRDefault="00B06A2B" w:rsidP="00322B00">
      <w:pPr>
        <w:jc w:val="both"/>
        <w:rPr>
          <w:b/>
          <w:bCs/>
          <w:sz w:val="24"/>
          <w:szCs w:val="24"/>
        </w:rPr>
      </w:pPr>
    </w:p>
    <w:p w:rsidR="00B06A2B" w:rsidRDefault="00B06A2B" w:rsidP="00322B00">
      <w:pPr>
        <w:jc w:val="both"/>
        <w:rPr>
          <w:b/>
          <w:bCs/>
          <w:sz w:val="24"/>
          <w:szCs w:val="24"/>
        </w:rPr>
      </w:pPr>
    </w:p>
    <w:p w:rsidR="00B06A2B" w:rsidRDefault="00B06A2B" w:rsidP="00322B00">
      <w:pPr>
        <w:jc w:val="both"/>
        <w:rPr>
          <w:b/>
          <w:bCs/>
          <w:sz w:val="24"/>
          <w:szCs w:val="24"/>
        </w:rPr>
      </w:pPr>
    </w:p>
    <w:p w:rsidR="00B06A2B" w:rsidRDefault="00B06A2B" w:rsidP="00322B00">
      <w:pPr>
        <w:jc w:val="both"/>
        <w:rPr>
          <w:b/>
          <w:bCs/>
          <w:sz w:val="24"/>
          <w:szCs w:val="24"/>
        </w:rPr>
      </w:pPr>
    </w:p>
    <w:p w:rsidR="00B06A2B" w:rsidRDefault="00B06A2B" w:rsidP="00322B00">
      <w:pPr>
        <w:jc w:val="both"/>
        <w:rPr>
          <w:b/>
          <w:bCs/>
          <w:sz w:val="24"/>
          <w:szCs w:val="24"/>
        </w:rPr>
      </w:pPr>
    </w:p>
    <w:p w:rsidR="00B06A2B" w:rsidRDefault="00B06A2B" w:rsidP="00322B00">
      <w:pPr>
        <w:jc w:val="both"/>
        <w:rPr>
          <w:b/>
          <w:bCs/>
          <w:sz w:val="24"/>
          <w:szCs w:val="24"/>
        </w:rPr>
      </w:pPr>
    </w:p>
    <w:p w:rsidR="00B06A2B" w:rsidRDefault="00B06A2B" w:rsidP="00322B00">
      <w:pPr>
        <w:jc w:val="both"/>
        <w:rPr>
          <w:b/>
          <w:bCs/>
          <w:sz w:val="24"/>
          <w:szCs w:val="24"/>
        </w:rPr>
      </w:pPr>
    </w:p>
    <w:sectPr w:rsidR="00B06A2B"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5DE4"/>
    <w:rsid w:val="00033217"/>
    <w:rsid w:val="00040FCF"/>
    <w:rsid w:val="000E2A35"/>
    <w:rsid w:val="00115374"/>
    <w:rsid w:val="001D70D6"/>
    <w:rsid w:val="001F4FB7"/>
    <w:rsid w:val="00322B00"/>
    <w:rsid w:val="004335C1"/>
    <w:rsid w:val="0043707A"/>
    <w:rsid w:val="00442A3B"/>
    <w:rsid w:val="00450EE0"/>
    <w:rsid w:val="00490013"/>
    <w:rsid w:val="004A226F"/>
    <w:rsid w:val="004F7BDF"/>
    <w:rsid w:val="00510AFE"/>
    <w:rsid w:val="005432E5"/>
    <w:rsid w:val="00564D50"/>
    <w:rsid w:val="005C5B43"/>
    <w:rsid w:val="005F09CE"/>
    <w:rsid w:val="005F12B8"/>
    <w:rsid w:val="00611248"/>
    <w:rsid w:val="006324DF"/>
    <w:rsid w:val="0064586B"/>
    <w:rsid w:val="00692CD5"/>
    <w:rsid w:val="006E325A"/>
    <w:rsid w:val="006F3F5E"/>
    <w:rsid w:val="006F4299"/>
    <w:rsid w:val="006F53E2"/>
    <w:rsid w:val="007174E9"/>
    <w:rsid w:val="007705CD"/>
    <w:rsid w:val="008A054A"/>
    <w:rsid w:val="00907594"/>
    <w:rsid w:val="00945949"/>
    <w:rsid w:val="0099703E"/>
    <w:rsid w:val="009A434A"/>
    <w:rsid w:val="00A21606"/>
    <w:rsid w:val="00B06A2B"/>
    <w:rsid w:val="00B944C6"/>
    <w:rsid w:val="00BA5193"/>
    <w:rsid w:val="00BD1A04"/>
    <w:rsid w:val="00C525E9"/>
    <w:rsid w:val="00CF4289"/>
    <w:rsid w:val="00E05930"/>
    <w:rsid w:val="00E74120"/>
    <w:rsid w:val="00EB71B2"/>
    <w:rsid w:val="00F41F53"/>
    <w:rsid w:val="00F819B4"/>
    <w:rsid w:val="00FC3DA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187</Words>
  <Characters>1069</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dc:creator>
  <cp:keywords/>
  <dc:description/>
  <cp:lastModifiedBy>user</cp:lastModifiedBy>
  <cp:revision>11</cp:revision>
  <cp:lastPrinted>2014-05-13T11:21:00Z</cp:lastPrinted>
  <dcterms:created xsi:type="dcterms:W3CDTF">2014-05-13T07:09:00Z</dcterms:created>
  <dcterms:modified xsi:type="dcterms:W3CDTF">2014-05-13T11:21:00Z</dcterms:modified>
</cp:coreProperties>
</file>